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923B1" w14:textId="77777777" w:rsidR="006C7309" w:rsidRDefault="006C7309" w:rsidP="006C7309">
      <w:pPr>
        <w:jc w:val="center"/>
      </w:pPr>
      <w:r>
        <w:t>1/9/2021</w:t>
      </w:r>
    </w:p>
    <w:p w14:paraId="526E4FC4" w14:textId="7E8AFB90" w:rsidR="00737081" w:rsidRDefault="006C7309" w:rsidP="006C7309">
      <w:pPr>
        <w:jc w:val="center"/>
      </w:pPr>
      <w:r>
        <w:t>PROPOSED DRAFT of letter to Council Regarding Conditions for Citizen Input at Zoning Public Hearings</w:t>
      </w:r>
    </w:p>
    <w:p w14:paraId="57390A3C" w14:textId="77777777" w:rsidR="00737081" w:rsidRDefault="00737081"/>
    <w:p w14:paraId="41149243" w14:textId="77777777" w:rsidR="00737081" w:rsidRDefault="00737081"/>
    <w:p w14:paraId="257DD2EF" w14:textId="424A8D1E" w:rsidR="008005D3" w:rsidRDefault="008005D3">
      <w:r>
        <w:t>To All Council Members and the Mayor,</w:t>
      </w:r>
    </w:p>
    <w:p w14:paraId="560CA611" w14:textId="77777777" w:rsidR="006E034A" w:rsidRDefault="006E034A"/>
    <w:p w14:paraId="12089018" w14:textId="77777777" w:rsidR="00E437D9" w:rsidRDefault="00DE7B05">
      <w:r>
        <w:t xml:space="preserve">The South River City Citizens Neighborhood Association, </w:t>
      </w:r>
      <w:r w:rsidR="006E034A">
        <w:t xml:space="preserve">in support of the Dawson Neighborhood Association and other central city neighborhoods that have struggled to make their voices heard during the pandemic, </w:t>
      </w:r>
      <w:r>
        <w:t xml:space="preserve">requests that the City of Austin </w:t>
      </w:r>
    </w:p>
    <w:p w14:paraId="470333D1" w14:textId="77777777" w:rsidR="00E437D9" w:rsidRDefault="00E437D9"/>
    <w:p w14:paraId="355D0105" w14:textId="3F2DAE55" w:rsidR="005B4863" w:rsidRDefault="00DE7B05">
      <w:r>
        <w:t>refrain from further zoning amendments</w:t>
      </w:r>
      <w:r w:rsidRPr="00DE7B05">
        <w:t xml:space="preserve"> on residential properties until meetings </w:t>
      </w:r>
      <w:r w:rsidR="00E437D9" w:rsidRPr="006C7309">
        <w:t>and public hearings</w:t>
      </w:r>
      <w:r w:rsidR="00E437D9">
        <w:t xml:space="preserve"> </w:t>
      </w:r>
      <w:r w:rsidRPr="00DE7B05">
        <w:t>can be conducted</w:t>
      </w:r>
      <w:r w:rsidR="00E437D9">
        <w:t xml:space="preserve"> </w:t>
      </w:r>
      <w:r w:rsidR="00E437D9" w:rsidRPr="006C7309">
        <w:t>so that</w:t>
      </w:r>
      <w:r w:rsidRPr="00DE7B05">
        <w:t xml:space="preserve"> citizens are able to exercise their right to clearly and meaningfully express their concerns to governing bodies.</w:t>
      </w:r>
      <w:r w:rsidR="00E437D9">
        <w:t xml:space="preserve"> </w:t>
      </w:r>
    </w:p>
    <w:p w14:paraId="75945AB5" w14:textId="5768B5DB" w:rsidR="00E437D9" w:rsidRDefault="00E437D9"/>
    <w:p w14:paraId="6715862C" w14:textId="3E83B45B" w:rsidR="00E437D9" w:rsidRPr="006C7309" w:rsidRDefault="00E437D9">
      <w:r w:rsidRPr="006C7309">
        <w:t xml:space="preserve">We understand the need to adapt to virtual meetings, but the changes should not sacrifice the opportunities for citizens to communicate concerns in a cohesive order so that council hears the various points of view at relatively the same time during a meeting. </w:t>
      </w:r>
    </w:p>
    <w:p w14:paraId="4BFCE738" w14:textId="77777777" w:rsidR="00DE7B05" w:rsidRDefault="00DE7B05"/>
    <w:p w14:paraId="403F3758" w14:textId="351A5805" w:rsidR="00DE7B05" w:rsidRDefault="00DE7B05">
      <w:r>
        <w:t>We further request that the City of Austin</w:t>
      </w:r>
      <w:r w:rsidR="006C7309">
        <w:t xml:space="preserve"> </w:t>
      </w:r>
      <w:r w:rsidR="00E437D9" w:rsidRPr="006C7309">
        <w:t>delay actions</w:t>
      </w:r>
      <w:r w:rsidR="00E437D9" w:rsidRPr="00E437D9">
        <w:rPr>
          <w:b/>
          <w:bCs/>
        </w:rPr>
        <w:t xml:space="preserve"> </w:t>
      </w:r>
      <w:r w:rsidR="00E437D9" w:rsidRPr="006C7309">
        <w:t>on</w:t>
      </w:r>
      <w:r w:rsidR="00E437D9">
        <w:t xml:space="preserve"> </w:t>
      </w:r>
      <w:r w:rsidRPr="00DE7B05">
        <w:t xml:space="preserve">zoning changes from </w:t>
      </w:r>
      <w:r>
        <w:t xml:space="preserve">single family (SF-2 or SF-3) residences to </w:t>
      </w:r>
      <w:r w:rsidRPr="00DE7B05">
        <w:t>more intense uses</w:t>
      </w:r>
      <w:r>
        <w:t>, especially</w:t>
      </w:r>
      <w:r w:rsidRPr="00DE7B05">
        <w:t xml:space="preserve"> in neighborhoods in the </w:t>
      </w:r>
      <w:r>
        <w:t>central city</w:t>
      </w:r>
      <w:r w:rsidR="00680B4C">
        <w:t>,</w:t>
      </w:r>
      <w:r w:rsidRPr="00DE7B05">
        <w:t xml:space="preserve"> until the COVID-related restrictions on “in person” meetings are ended</w:t>
      </w:r>
      <w:r w:rsidR="00737081">
        <w:t xml:space="preserve"> </w:t>
      </w:r>
      <w:r w:rsidR="00737081" w:rsidRPr="006C7309">
        <w:t>or until the virtual meeting formats are corrected so that citizen input is not compromised.</w:t>
      </w:r>
    </w:p>
    <w:p w14:paraId="543B094D" w14:textId="77777777" w:rsidR="00DE7B05" w:rsidRDefault="00DE7B05"/>
    <w:p w14:paraId="77E0C31C" w14:textId="77777777" w:rsidR="00DE7B05" w:rsidRDefault="00DE7B05"/>
    <w:sectPr w:rsidR="00DE7B05" w:rsidSect="005B48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05"/>
    <w:rsid w:val="00106E59"/>
    <w:rsid w:val="005B4863"/>
    <w:rsid w:val="00680B4C"/>
    <w:rsid w:val="006C7309"/>
    <w:rsid w:val="006E034A"/>
    <w:rsid w:val="00737081"/>
    <w:rsid w:val="008005D3"/>
    <w:rsid w:val="009B62D6"/>
    <w:rsid w:val="00C90C8E"/>
    <w:rsid w:val="00CF4BA5"/>
    <w:rsid w:val="00DE7B05"/>
    <w:rsid w:val="00E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5D7E3"/>
  <w14:defaultImageDpi w14:val="300"/>
  <w15:docId w15:val="{67EF6E07-74FA-4B43-94C8-10AF788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Weed</dc:creator>
  <cp:keywords/>
  <dc:description/>
  <cp:lastModifiedBy> </cp:lastModifiedBy>
  <cp:revision>2</cp:revision>
  <dcterms:created xsi:type="dcterms:W3CDTF">2021-02-11T23:47:00Z</dcterms:created>
  <dcterms:modified xsi:type="dcterms:W3CDTF">2021-02-11T23:47:00Z</dcterms:modified>
</cp:coreProperties>
</file>